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F683D" w14:textId="77777777" w:rsidR="00E55264" w:rsidRPr="003E5489" w:rsidRDefault="00E55264" w:rsidP="00E55264">
      <w:pPr>
        <w:widowControl/>
        <w:shd w:val="clear" w:color="auto" w:fill="FFFFFF"/>
        <w:spacing w:after="240"/>
        <w:jc w:val="center"/>
        <w:rPr>
          <w:rFonts w:ascii="Arial" w:eastAsia="ＭＳ Ｐゴシック" w:hAnsi="Arial" w:cs="Arial"/>
          <w:b/>
          <w:color w:val="000000"/>
          <w:kern w:val="0"/>
          <w:sz w:val="24"/>
          <w:szCs w:val="24"/>
        </w:rPr>
      </w:pPr>
      <w:r w:rsidRPr="003E5489">
        <w:rPr>
          <w:rFonts w:ascii="Arial" w:eastAsia="ＭＳ Ｐゴシック" w:hAnsi="Arial" w:cs="Arial" w:hint="eastAsia"/>
          <w:b/>
          <w:color w:val="000000"/>
          <w:kern w:val="0"/>
          <w:sz w:val="24"/>
          <w:szCs w:val="24"/>
        </w:rPr>
        <w:t>平成</w:t>
      </w:r>
      <w:r w:rsidRPr="003E5489">
        <w:rPr>
          <w:rFonts w:ascii="Arial" w:eastAsia="ＭＳ Ｐゴシック" w:hAnsi="Arial" w:cs="Arial" w:hint="eastAsia"/>
          <w:b/>
          <w:color w:val="000000"/>
          <w:kern w:val="0"/>
          <w:sz w:val="24"/>
          <w:szCs w:val="24"/>
        </w:rPr>
        <w:t>27</w:t>
      </w:r>
      <w:r w:rsidRPr="003E5489">
        <w:rPr>
          <w:rFonts w:ascii="Arial" w:eastAsia="ＭＳ Ｐゴシック" w:hAnsi="Arial" w:cs="Arial" w:hint="eastAsia"/>
          <w:b/>
          <w:color w:val="000000"/>
          <w:kern w:val="0"/>
          <w:sz w:val="24"/>
          <w:szCs w:val="24"/>
        </w:rPr>
        <w:t>年度市民後見人養成講座　募集要項</w:t>
      </w:r>
    </w:p>
    <w:p w14:paraId="5DFED19D" w14:textId="77777777" w:rsidR="00E55264" w:rsidRPr="00E55264" w:rsidRDefault="00E55264" w:rsidP="00E55264">
      <w:pPr>
        <w:widowControl/>
        <w:shd w:val="clear" w:color="auto" w:fill="FFFFFF"/>
        <w:spacing w:after="240"/>
        <w:ind w:firstLineChars="100" w:firstLine="210"/>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成年後見制度は、認知症、知的障がい、精神障がいなどで判断力が不十分な方が、住み慣れた地域で自分らしく安心して暮らし続けることを支援する制度です。</w:t>
      </w:r>
      <w:r w:rsidRPr="00E55264">
        <w:rPr>
          <w:rFonts w:ascii="Arial" w:eastAsia="ＭＳ Ｐゴシック" w:hAnsi="Arial" w:cs="Arial"/>
          <w:color w:val="000000"/>
          <w:kern w:val="0"/>
          <w:szCs w:val="21"/>
        </w:rPr>
        <w:br/>
      </w:r>
      <w:r w:rsidRPr="00E55264">
        <w:rPr>
          <w:rFonts w:ascii="Arial" w:eastAsia="ＭＳ Ｐゴシック" w:hAnsi="Arial" w:cs="Arial"/>
          <w:color w:val="000000"/>
          <w:kern w:val="0"/>
          <w:szCs w:val="21"/>
        </w:rPr>
        <w:t xml:space="preserve">　この制度を利用することで、必要な社会サービスを適切に受けたり、悪質商法から身を護ることができるようになります。</w:t>
      </w:r>
      <w:r w:rsidRPr="00E55264">
        <w:rPr>
          <w:rFonts w:ascii="Arial" w:eastAsia="ＭＳ Ｐゴシック" w:hAnsi="Arial" w:cs="Arial"/>
          <w:color w:val="000000"/>
          <w:kern w:val="0"/>
          <w:szCs w:val="21"/>
        </w:rPr>
        <w:br/>
      </w:r>
      <w:r w:rsidRPr="00E55264">
        <w:rPr>
          <w:rFonts w:ascii="Arial" w:eastAsia="ＭＳ Ｐゴシック" w:hAnsi="Arial" w:cs="Arial"/>
          <w:color w:val="000000"/>
          <w:kern w:val="0"/>
          <w:szCs w:val="21"/>
        </w:rPr>
        <w:t xml:space="preserve">　当講座で後見について学ぶことを通じて、市民の手で支え合える地域社会を一緒につくっていきませんか。</w:t>
      </w:r>
    </w:p>
    <w:p w14:paraId="13BC4BA1" w14:textId="77777777" w:rsidR="00E55264" w:rsidRP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r w:rsidRPr="00E55264">
        <w:rPr>
          <w:rFonts w:ascii="Arial" w:eastAsia="ＭＳ Ｐゴシック" w:hAnsi="Arial" w:cs="Arial"/>
          <w:b/>
          <w:bCs/>
          <w:color w:val="000000"/>
          <w:kern w:val="0"/>
          <w:sz w:val="24"/>
          <w:szCs w:val="24"/>
        </w:rPr>
        <w:t>主催</w:t>
      </w:r>
    </w:p>
    <w:p w14:paraId="39AE1FED"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一般社団法人レジリエンス教育研究所</w:t>
      </w:r>
    </w:p>
    <w:p w14:paraId="680BA907" w14:textId="77777777" w:rsid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p>
    <w:p w14:paraId="22605AE5" w14:textId="77777777" w:rsidR="00E55264" w:rsidRP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r w:rsidRPr="00E55264">
        <w:rPr>
          <w:rFonts w:ascii="Arial" w:eastAsia="ＭＳ Ｐゴシック" w:hAnsi="Arial" w:cs="Arial"/>
          <w:b/>
          <w:bCs/>
          <w:color w:val="000000"/>
          <w:kern w:val="0"/>
          <w:sz w:val="24"/>
          <w:szCs w:val="24"/>
        </w:rPr>
        <w:t>講座の目的</w:t>
      </w:r>
    </w:p>
    <w:p w14:paraId="658BC580"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一般の市民が地域で後見人として活動することができるように養成すること</w:t>
      </w:r>
    </w:p>
    <w:p w14:paraId="3E24B630" w14:textId="77777777" w:rsid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p>
    <w:p w14:paraId="216E1E7D" w14:textId="77777777" w:rsidR="00E55264" w:rsidRP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r w:rsidRPr="00E55264">
        <w:rPr>
          <w:rFonts w:ascii="Arial" w:eastAsia="ＭＳ Ｐゴシック" w:hAnsi="Arial" w:cs="Arial"/>
          <w:b/>
          <w:bCs/>
          <w:color w:val="000000"/>
          <w:kern w:val="0"/>
          <w:sz w:val="24"/>
          <w:szCs w:val="24"/>
        </w:rPr>
        <w:t>講座の内容</w:t>
      </w:r>
    </w:p>
    <w:p w14:paraId="18946D17"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座学と実習によって構成された体系的プログラム。</w:t>
      </w:r>
      <w:r w:rsidRPr="00E55264">
        <w:rPr>
          <w:rFonts w:ascii="Arial" w:eastAsia="ＭＳ Ｐゴシック" w:hAnsi="Arial" w:cs="Arial"/>
          <w:color w:val="000000"/>
          <w:kern w:val="0"/>
          <w:szCs w:val="21"/>
        </w:rPr>
        <w:br/>
      </w:r>
      <w:r w:rsidRPr="00E55264">
        <w:rPr>
          <w:rFonts w:ascii="Arial" w:eastAsia="ＭＳ Ｐゴシック" w:hAnsi="Arial" w:cs="Arial"/>
          <w:color w:val="000000"/>
          <w:kern w:val="0"/>
          <w:szCs w:val="21"/>
        </w:rPr>
        <w:t>厚労省モデルカリキュラムに準拠しつつ、履修時間、科目、実習等をより充実させることにより、効果的で内容の深いカリキュラムを編成。</w:t>
      </w:r>
      <w:r w:rsidRPr="00E55264">
        <w:rPr>
          <w:rFonts w:ascii="Arial" w:eastAsia="ＭＳ Ｐゴシック" w:hAnsi="Arial" w:cs="Arial"/>
          <w:color w:val="000000"/>
          <w:kern w:val="0"/>
          <w:szCs w:val="21"/>
        </w:rPr>
        <w:br/>
      </w:r>
      <w:r w:rsidRPr="00E55264">
        <w:rPr>
          <w:rFonts w:ascii="Arial" w:eastAsia="ＭＳ Ｐゴシック" w:hAnsi="Arial" w:cs="Arial"/>
          <w:color w:val="000000"/>
          <w:kern w:val="0"/>
          <w:szCs w:val="21"/>
        </w:rPr>
        <w:t>後見に携わっている各分野の第一人者や後見を実践している実務家など（学者、弁護士・司法書士等の専門職、政府の政策担当者、市民後見人、後見関連機関の実務担当者など）を各方面から講師として招いて、実務的で実践的な講義を実施。</w:t>
      </w:r>
      <w:r w:rsidRPr="00E55264">
        <w:rPr>
          <w:rFonts w:ascii="Arial" w:eastAsia="ＭＳ Ｐゴシック" w:hAnsi="Arial" w:cs="Arial"/>
          <w:color w:val="000000"/>
          <w:kern w:val="0"/>
          <w:szCs w:val="21"/>
        </w:rPr>
        <w:br/>
      </w:r>
      <w:r w:rsidRPr="00E55264">
        <w:rPr>
          <w:rFonts w:ascii="Arial" w:eastAsia="ＭＳ Ｐゴシック" w:hAnsi="Arial" w:cs="Arial"/>
          <w:color w:val="000000"/>
          <w:kern w:val="0"/>
          <w:szCs w:val="21"/>
        </w:rPr>
        <w:t>【座学】</w:t>
      </w:r>
    </w:p>
    <w:p w14:paraId="1129D05E"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成年後見の制度・法律、対象者の理解と接し方、財産管理や身上監護等の後見業務、実際の後見活動の事例、医療・介護・年金等の関連制度、行政や家庭裁判所等の役割と実務などを学び、必要な知識を身につける。</w:t>
      </w:r>
    </w:p>
    <w:p w14:paraId="0C2B64CB"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【実習】</w:t>
      </w:r>
    </w:p>
    <w:p w14:paraId="77C66D86"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施設体験実習（介護施設等への訪問）、後見実務演習（後見の申立書等の作成）を行い、実践的な経験を得る。</w:t>
      </w:r>
    </w:p>
    <w:p w14:paraId="1264AD36" w14:textId="77777777" w:rsid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p>
    <w:p w14:paraId="3B55AA16" w14:textId="77777777" w:rsidR="00E55264" w:rsidRP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r w:rsidRPr="00E55264">
        <w:rPr>
          <w:rFonts w:ascii="Arial" w:eastAsia="ＭＳ Ｐゴシック" w:hAnsi="Arial" w:cs="Arial"/>
          <w:b/>
          <w:bCs/>
          <w:color w:val="000000"/>
          <w:kern w:val="0"/>
          <w:sz w:val="24"/>
          <w:szCs w:val="24"/>
        </w:rPr>
        <w:t>履修時間</w:t>
      </w:r>
    </w:p>
    <w:p w14:paraId="606AF40B"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60</w:t>
      </w:r>
      <w:r w:rsidRPr="00E55264">
        <w:rPr>
          <w:rFonts w:ascii="Arial" w:eastAsia="ＭＳ Ｐゴシック" w:hAnsi="Arial" w:cs="Arial"/>
          <w:color w:val="000000"/>
          <w:kern w:val="0"/>
          <w:szCs w:val="21"/>
        </w:rPr>
        <w:t>時間（座学</w:t>
      </w:r>
      <w:r w:rsidRPr="00E55264">
        <w:rPr>
          <w:rFonts w:ascii="Arial" w:eastAsia="ＭＳ Ｐゴシック" w:hAnsi="Arial" w:cs="Arial"/>
          <w:color w:val="000000"/>
          <w:kern w:val="0"/>
          <w:szCs w:val="21"/>
        </w:rPr>
        <w:t>45</w:t>
      </w:r>
      <w:r w:rsidRPr="00E55264">
        <w:rPr>
          <w:rFonts w:ascii="Arial" w:eastAsia="ＭＳ Ｐゴシック" w:hAnsi="Arial" w:cs="Arial"/>
          <w:color w:val="000000"/>
          <w:kern w:val="0"/>
          <w:szCs w:val="21"/>
        </w:rPr>
        <w:t>時間＋実習</w:t>
      </w:r>
      <w:r w:rsidRPr="00E55264">
        <w:rPr>
          <w:rFonts w:ascii="Arial" w:eastAsia="ＭＳ Ｐゴシック" w:hAnsi="Arial" w:cs="Arial"/>
          <w:color w:val="000000"/>
          <w:kern w:val="0"/>
          <w:szCs w:val="21"/>
        </w:rPr>
        <w:t>15</w:t>
      </w:r>
      <w:r w:rsidRPr="00E55264">
        <w:rPr>
          <w:rFonts w:ascii="Arial" w:eastAsia="ＭＳ Ｐゴシック" w:hAnsi="Arial" w:cs="Arial"/>
          <w:color w:val="000000"/>
          <w:kern w:val="0"/>
          <w:szCs w:val="21"/>
        </w:rPr>
        <w:t>時間）</w:t>
      </w:r>
    </w:p>
    <w:p w14:paraId="022132FA" w14:textId="77777777" w:rsid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p>
    <w:p w14:paraId="4EAD404A" w14:textId="77777777" w:rsidR="00E55264" w:rsidRP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r w:rsidRPr="00E55264">
        <w:rPr>
          <w:rFonts w:ascii="Arial" w:eastAsia="ＭＳ Ｐゴシック" w:hAnsi="Arial" w:cs="Arial"/>
          <w:b/>
          <w:bCs/>
          <w:color w:val="000000"/>
          <w:kern w:val="0"/>
          <w:sz w:val="24"/>
          <w:szCs w:val="24"/>
        </w:rPr>
        <w:t>修了後に身付く能力</w:t>
      </w:r>
    </w:p>
    <w:p w14:paraId="67883BD0"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市民後見人として活動するための知識と経験が習得される</w:t>
      </w:r>
      <w:r w:rsidRPr="00E55264">
        <w:rPr>
          <w:rFonts w:ascii="Arial" w:eastAsia="ＭＳ Ｐゴシック" w:hAnsi="Arial" w:cs="Arial"/>
          <w:color w:val="000000"/>
          <w:kern w:val="0"/>
          <w:szCs w:val="21"/>
        </w:rPr>
        <w:br/>
      </w:r>
      <w:r w:rsidRPr="00E55264">
        <w:rPr>
          <w:rFonts w:ascii="Arial" w:eastAsia="ＭＳ Ｐゴシック" w:hAnsi="Arial" w:cs="Arial"/>
          <w:color w:val="000000"/>
          <w:kern w:val="0"/>
          <w:szCs w:val="21"/>
        </w:rPr>
        <w:t>具体的には</w:t>
      </w:r>
      <w:r w:rsidRPr="00E55264">
        <w:rPr>
          <w:rFonts w:ascii="Arial" w:eastAsia="ＭＳ Ｐゴシック" w:hAnsi="Arial" w:cs="Arial"/>
          <w:color w:val="000000"/>
          <w:kern w:val="0"/>
          <w:szCs w:val="21"/>
        </w:rPr>
        <w:br/>
      </w:r>
      <w:r w:rsidRPr="00E55264">
        <w:rPr>
          <w:rFonts w:ascii="ＭＳ ゴシック" w:eastAsia="ＭＳ ゴシック" w:hAnsi="ＭＳ ゴシック" w:cs="ＭＳ ゴシック" w:hint="eastAsia"/>
          <w:color w:val="000000"/>
          <w:kern w:val="0"/>
          <w:szCs w:val="21"/>
        </w:rPr>
        <w:t>①</w:t>
      </w:r>
      <w:r w:rsidRPr="00E55264">
        <w:rPr>
          <w:rFonts w:ascii="Arial" w:eastAsia="ＭＳ Ｐゴシック" w:hAnsi="Arial" w:cs="Arial"/>
          <w:color w:val="000000"/>
          <w:kern w:val="0"/>
          <w:szCs w:val="21"/>
        </w:rPr>
        <w:t>認知症高齢者や知的・精神障がい者に関する理解と接し方</w:t>
      </w:r>
      <w:r w:rsidRPr="00E55264">
        <w:rPr>
          <w:rFonts w:ascii="Arial" w:eastAsia="ＭＳ Ｐゴシック" w:hAnsi="Arial" w:cs="Arial"/>
          <w:color w:val="000000"/>
          <w:kern w:val="0"/>
          <w:szCs w:val="21"/>
        </w:rPr>
        <w:br/>
      </w:r>
      <w:r w:rsidRPr="00E55264">
        <w:rPr>
          <w:rFonts w:ascii="ＭＳ ゴシック" w:eastAsia="ＭＳ ゴシック" w:hAnsi="ＭＳ ゴシック" w:cs="ＭＳ ゴシック" w:hint="eastAsia"/>
          <w:color w:val="000000"/>
          <w:kern w:val="0"/>
          <w:szCs w:val="21"/>
        </w:rPr>
        <w:t>②</w:t>
      </w:r>
      <w:r w:rsidRPr="00E55264">
        <w:rPr>
          <w:rFonts w:ascii="Arial" w:eastAsia="ＭＳ Ｐゴシック" w:hAnsi="Arial" w:cs="Arial"/>
          <w:color w:val="000000"/>
          <w:kern w:val="0"/>
          <w:szCs w:val="21"/>
        </w:rPr>
        <w:t>成年後見に関連する制度や法律に関する知識</w:t>
      </w:r>
      <w:r w:rsidRPr="00E55264">
        <w:rPr>
          <w:rFonts w:ascii="Arial" w:eastAsia="ＭＳ Ｐゴシック" w:hAnsi="Arial" w:cs="Arial"/>
          <w:color w:val="000000"/>
          <w:kern w:val="0"/>
          <w:szCs w:val="21"/>
        </w:rPr>
        <w:br/>
      </w:r>
      <w:r w:rsidRPr="00E55264">
        <w:rPr>
          <w:rFonts w:ascii="ＭＳ ゴシック" w:eastAsia="ＭＳ ゴシック" w:hAnsi="ＭＳ ゴシック" w:cs="ＭＳ ゴシック" w:hint="eastAsia"/>
          <w:color w:val="000000"/>
          <w:kern w:val="0"/>
          <w:szCs w:val="21"/>
        </w:rPr>
        <w:lastRenderedPageBreak/>
        <w:t>③</w:t>
      </w:r>
      <w:r w:rsidRPr="00E55264">
        <w:rPr>
          <w:rFonts w:ascii="Arial" w:eastAsia="ＭＳ Ｐゴシック" w:hAnsi="Arial" w:cs="Arial"/>
          <w:color w:val="000000"/>
          <w:kern w:val="0"/>
          <w:szCs w:val="21"/>
        </w:rPr>
        <w:t>後見関連機関の役割と実務の把握</w:t>
      </w:r>
      <w:r w:rsidRPr="00E55264">
        <w:rPr>
          <w:rFonts w:ascii="Arial" w:eastAsia="ＭＳ Ｐゴシック" w:hAnsi="Arial" w:cs="Arial"/>
          <w:color w:val="000000"/>
          <w:kern w:val="0"/>
          <w:szCs w:val="21"/>
        </w:rPr>
        <w:br/>
      </w:r>
      <w:r w:rsidRPr="00E55264">
        <w:rPr>
          <w:rFonts w:ascii="ＭＳ ゴシック" w:eastAsia="ＭＳ ゴシック" w:hAnsi="ＭＳ ゴシック" w:cs="ＭＳ ゴシック" w:hint="eastAsia"/>
          <w:color w:val="000000"/>
          <w:kern w:val="0"/>
          <w:szCs w:val="21"/>
        </w:rPr>
        <w:t>④</w:t>
      </w:r>
      <w:r w:rsidRPr="00E55264">
        <w:rPr>
          <w:rFonts w:ascii="Arial" w:eastAsia="ＭＳ Ｐゴシック" w:hAnsi="Arial" w:cs="Arial"/>
          <w:color w:val="000000"/>
          <w:kern w:val="0"/>
          <w:szCs w:val="21"/>
        </w:rPr>
        <w:t>後見開始申立や本人の財産管理や身上監護等の実務を行うための知識と技術、など</w:t>
      </w:r>
    </w:p>
    <w:p w14:paraId="706B7EBD" w14:textId="77777777" w:rsid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p>
    <w:p w14:paraId="66EA133E" w14:textId="77777777" w:rsidR="00E55264" w:rsidRP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r w:rsidRPr="00E55264">
        <w:rPr>
          <w:rFonts w:ascii="Arial" w:eastAsia="ＭＳ Ｐゴシック" w:hAnsi="Arial" w:cs="Arial"/>
          <w:b/>
          <w:bCs/>
          <w:color w:val="000000"/>
          <w:kern w:val="0"/>
          <w:sz w:val="24"/>
          <w:szCs w:val="24"/>
        </w:rPr>
        <w:t>修了要件</w:t>
      </w:r>
    </w:p>
    <w:p w14:paraId="3CF111A8"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規定カリキュラムのすべての課程を履修すること</w:t>
      </w:r>
    </w:p>
    <w:p w14:paraId="073F3599" w14:textId="77777777" w:rsid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p>
    <w:p w14:paraId="1EF7E0B6" w14:textId="77777777" w:rsidR="00E55264" w:rsidRP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r w:rsidRPr="00E55264">
        <w:rPr>
          <w:rFonts w:ascii="Arial" w:eastAsia="ＭＳ Ｐゴシック" w:hAnsi="Arial" w:cs="Arial"/>
          <w:b/>
          <w:bCs/>
          <w:color w:val="000000"/>
          <w:kern w:val="0"/>
          <w:sz w:val="24"/>
          <w:szCs w:val="24"/>
        </w:rPr>
        <w:t>修了認定</w:t>
      </w:r>
    </w:p>
    <w:p w14:paraId="26746D73"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修了者には、レジリエンス教育研究所より、厚労省モデルカリキュラムの修了が認定されると共に、「修了証明書」が交付されます。</w:t>
      </w:r>
    </w:p>
    <w:p w14:paraId="5B97AB9E" w14:textId="77777777" w:rsid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p>
    <w:p w14:paraId="649FBA3E" w14:textId="77777777" w:rsidR="00E55264" w:rsidRP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r w:rsidRPr="00E55264">
        <w:rPr>
          <w:rFonts w:ascii="Arial" w:eastAsia="ＭＳ Ｐゴシック" w:hAnsi="Arial" w:cs="Arial"/>
          <w:b/>
          <w:bCs/>
          <w:color w:val="000000"/>
          <w:kern w:val="0"/>
          <w:sz w:val="24"/>
          <w:szCs w:val="24"/>
        </w:rPr>
        <w:t>応募資格</w:t>
      </w:r>
    </w:p>
    <w:p w14:paraId="5EB8C14D"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高等学校を卒業した方、あるいはそれに相当する資格を有する</w:t>
      </w:r>
      <w:r w:rsidRPr="00E55264">
        <w:rPr>
          <w:rFonts w:ascii="Arial" w:eastAsia="ＭＳ Ｐゴシック" w:hAnsi="Arial" w:cs="Arial"/>
          <w:color w:val="000000"/>
          <w:kern w:val="0"/>
          <w:szCs w:val="21"/>
        </w:rPr>
        <w:t>18</w:t>
      </w:r>
      <w:r w:rsidRPr="00E55264">
        <w:rPr>
          <w:rFonts w:ascii="Arial" w:eastAsia="ＭＳ Ｐゴシック" w:hAnsi="Arial" w:cs="Arial"/>
          <w:color w:val="000000"/>
          <w:kern w:val="0"/>
          <w:szCs w:val="21"/>
        </w:rPr>
        <w:t>歳以上の方</w:t>
      </w:r>
      <w:r w:rsidRPr="00E55264">
        <w:rPr>
          <w:rFonts w:ascii="Arial" w:eastAsia="ＭＳ Ｐゴシック" w:hAnsi="Arial" w:cs="Arial"/>
          <w:color w:val="000000"/>
          <w:kern w:val="0"/>
          <w:szCs w:val="21"/>
        </w:rPr>
        <w:t xml:space="preserve"> </w:t>
      </w:r>
      <w:r w:rsidRPr="00E55264">
        <w:rPr>
          <w:rFonts w:ascii="Arial" w:eastAsia="ＭＳ Ｐゴシック" w:hAnsi="Arial" w:cs="Arial"/>
          <w:color w:val="000000"/>
          <w:kern w:val="0"/>
          <w:szCs w:val="21"/>
        </w:rPr>
        <w:t>（高等学校卒業程度認定試験（旧大学入学資格検定）合格者など）</w:t>
      </w:r>
    </w:p>
    <w:p w14:paraId="70DC8C93" w14:textId="77777777" w:rsid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p>
    <w:p w14:paraId="5809C8EE" w14:textId="77777777" w:rsidR="00E55264" w:rsidRP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r w:rsidRPr="00E55264">
        <w:rPr>
          <w:rFonts w:ascii="Arial" w:eastAsia="ＭＳ Ｐゴシック" w:hAnsi="Arial" w:cs="Arial"/>
          <w:b/>
          <w:bCs/>
          <w:color w:val="000000"/>
          <w:kern w:val="0"/>
          <w:sz w:val="24"/>
          <w:szCs w:val="24"/>
        </w:rPr>
        <w:t>受講料</w:t>
      </w:r>
    </w:p>
    <w:p w14:paraId="0A6E3119"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 xml:space="preserve">75,000 </w:t>
      </w:r>
      <w:r w:rsidRPr="00E55264">
        <w:rPr>
          <w:rFonts w:ascii="Arial" w:eastAsia="ＭＳ Ｐゴシック" w:hAnsi="Arial" w:cs="Arial"/>
          <w:color w:val="000000"/>
          <w:kern w:val="0"/>
          <w:szCs w:val="21"/>
        </w:rPr>
        <w:t>円</w:t>
      </w:r>
      <w:r w:rsidRPr="00E55264">
        <w:rPr>
          <w:rFonts w:ascii="Arial" w:eastAsia="ＭＳ Ｐゴシック" w:hAnsi="Arial" w:cs="Arial"/>
          <w:color w:val="000000"/>
          <w:kern w:val="0"/>
          <w:szCs w:val="21"/>
        </w:rPr>
        <w:t>(</w:t>
      </w:r>
      <w:r w:rsidRPr="00E55264">
        <w:rPr>
          <w:rFonts w:ascii="Arial" w:eastAsia="ＭＳ Ｐゴシック" w:hAnsi="Arial" w:cs="Arial"/>
          <w:color w:val="000000"/>
          <w:kern w:val="0"/>
          <w:szCs w:val="21"/>
        </w:rPr>
        <w:t>税込</w:t>
      </w:r>
      <w:r w:rsidRPr="00E55264">
        <w:rPr>
          <w:rFonts w:ascii="Arial" w:eastAsia="ＭＳ Ｐゴシック" w:hAnsi="Arial" w:cs="Arial"/>
          <w:color w:val="000000"/>
          <w:kern w:val="0"/>
          <w:szCs w:val="21"/>
        </w:rPr>
        <w:t>)</w:t>
      </w:r>
    </w:p>
    <w:p w14:paraId="405E4F5E" w14:textId="77777777" w:rsid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p>
    <w:p w14:paraId="7D17A754" w14:textId="77777777" w:rsidR="00E55264" w:rsidRP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r w:rsidRPr="00E55264">
        <w:rPr>
          <w:rFonts w:ascii="Arial" w:eastAsia="ＭＳ Ｐゴシック" w:hAnsi="Arial" w:cs="Arial"/>
          <w:b/>
          <w:bCs/>
          <w:color w:val="000000"/>
          <w:kern w:val="0"/>
          <w:sz w:val="24"/>
          <w:szCs w:val="24"/>
        </w:rPr>
        <w:t>会場、定員</w:t>
      </w:r>
    </w:p>
    <w:p w14:paraId="0F7B4E16"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会場：東京大学</w:t>
      </w:r>
      <w:r w:rsidRPr="00E55264">
        <w:rPr>
          <w:rFonts w:ascii="Arial" w:eastAsia="ＭＳ Ｐゴシック" w:hAnsi="Arial" w:cs="Arial"/>
          <w:color w:val="000000"/>
          <w:kern w:val="0"/>
          <w:szCs w:val="21"/>
        </w:rPr>
        <w:t xml:space="preserve"> </w:t>
      </w:r>
      <w:r w:rsidRPr="00E55264">
        <w:rPr>
          <w:rFonts w:ascii="Arial" w:eastAsia="ＭＳ Ｐゴシック" w:hAnsi="Arial" w:cs="Arial"/>
          <w:color w:val="000000"/>
          <w:kern w:val="0"/>
          <w:szCs w:val="21"/>
        </w:rPr>
        <w:t>本郷キャンパス</w:t>
      </w:r>
    </w:p>
    <w:p w14:paraId="086F4C2E"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定員：</w:t>
      </w:r>
      <w:r w:rsidRPr="00E55264">
        <w:rPr>
          <w:rFonts w:ascii="Arial" w:eastAsia="ＭＳ Ｐゴシック" w:hAnsi="Arial" w:cs="Arial"/>
          <w:color w:val="000000"/>
          <w:kern w:val="0"/>
          <w:szCs w:val="21"/>
        </w:rPr>
        <w:t>350</w:t>
      </w:r>
      <w:r w:rsidRPr="00E55264">
        <w:rPr>
          <w:rFonts w:ascii="Arial" w:eastAsia="ＭＳ Ｐゴシック" w:hAnsi="Arial" w:cs="Arial"/>
          <w:color w:val="000000"/>
          <w:kern w:val="0"/>
          <w:szCs w:val="21"/>
        </w:rPr>
        <w:t>名（定員に達し次第、締め切り）</w:t>
      </w:r>
    </w:p>
    <w:p w14:paraId="30CA3E4E" w14:textId="77777777" w:rsid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p>
    <w:p w14:paraId="59C4F5A6" w14:textId="77777777" w:rsidR="00E55264" w:rsidRP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r w:rsidRPr="00E55264">
        <w:rPr>
          <w:rFonts w:ascii="Arial" w:eastAsia="ＭＳ Ｐゴシック" w:hAnsi="Arial" w:cs="Arial"/>
          <w:b/>
          <w:bCs/>
          <w:color w:val="000000"/>
          <w:kern w:val="0"/>
          <w:sz w:val="24"/>
          <w:szCs w:val="24"/>
        </w:rPr>
        <w:t>日程</w:t>
      </w:r>
    </w:p>
    <w:p w14:paraId="7410CDCC"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座学：計</w:t>
      </w:r>
      <w:r w:rsidRPr="00E55264">
        <w:rPr>
          <w:rFonts w:ascii="Arial" w:eastAsia="ＭＳ Ｐゴシック" w:hAnsi="Arial" w:cs="Arial"/>
          <w:color w:val="000000"/>
          <w:kern w:val="0"/>
          <w:szCs w:val="21"/>
        </w:rPr>
        <w:t>10</w:t>
      </w:r>
      <w:r w:rsidRPr="00E55264">
        <w:rPr>
          <w:rFonts w:ascii="Arial" w:eastAsia="ＭＳ Ｐゴシック" w:hAnsi="Arial" w:cs="Arial"/>
          <w:color w:val="000000"/>
          <w:kern w:val="0"/>
          <w:szCs w:val="21"/>
        </w:rPr>
        <w:t>日間、</w:t>
      </w:r>
      <w:r w:rsidRPr="00E55264">
        <w:rPr>
          <w:rFonts w:ascii="Arial" w:eastAsia="ＭＳ Ｐゴシック" w:hAnsi="Arial" w:cs="Arial"/>
          <w:color w:val="000000"/>
          <w:kern w:val="0"/>
          <w:szCs w:val="21"/>
        </w:rPr>
        <w:t>45</w:t>
      </w:r>
      <w:r w:rsidRPr="00E55264">
        <w:rPr>
          <w:rFonts w:ascii="Arial" w:eastAsia="ＭＳ Ｐゴシック" w:hAnsi="Arial" w:cs="Arial"/>
          <w:color w:val="000000"/>
          <w:kern w:val="0"/>
          <w:szCs w:val="21"/>
        </w:rPr>
        <w:t>時間（座学の日程は下表の通り）</w:t>
      </w:r>
      <w:r w:rsidRPr="00E55264">
        <w:rPr>
          <w:rFonts w:ascii="Arial" w:eastAsia="ＭＳ Ｐゴシック" w:hAnsi="Arial" w:cs="Arial"/>
          <w:color w:val="000000"/>
          <w:kern w:val="0"/>
          <w:szCs w:val="21"/>
        </w:rPr>
        <w:br/>
      </w:r>
      <w:r w:rsidRPr="00E55264">
        <w:rPr>
          <w:rFonts w:ascii="Arial" w:eastAsia="ＭＳ Ｐゴシック" w:hAnsi="Arial" w:cs="Arial"/>
          <w:color w:val="000000"/>
          <w:kern w:val="0"/>
          <w:szCs w:val="21"/>
        </w:rPr>
        <w:t>講義を欠席した場合は、補講を実施。補講は、欠席した講義の補講用動画を、後日（受講生の都合の良い日に）視聴することによって行われる。</w:t>
      </w:r>
      <w:r w:rsidRPr="00E55264">
        <w:rPr>
          <w:rFonts w:ascii="Arial" w:eastAsia="ＭＳ Ｐゴシック" w:hAnsi="Arial" w:cs="Arial"/>
          <w:color w:val="000000"/>
          <w:kern w:val="0"/>
          <w:szCs w:val="21"/>
        </w:rPr>
        <w:br/>
      </w:r>
      <w:r w:rsidRPr="00E55264">
        <w:rPr>
          <w:rFonts w:ascii="Arial" w:eastAsia="ＭＳ Ｐゴシック" w:hAnsi="Arial" w:cs="Arial"/>
          <w:color w:val="000000"/>
          <w:kern w:val="0"/>
          <w:szCs w:val="21"/>
        </w:rPr>
        <w:t>（講義を複数回欠席した場合でも、その補講を受けることによって、当講座を修了することが可能。）</w:t>
      </w:r>
    </w:p>
    <w:p w14:paraId="43B40BE9"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実習：座学に並行して、</w:t>
      </w:r>
      <w:r w:rsidRPr="00E55264">
        <w:rPr>
          <w:rFonts w:ascii="Arial" w:eastAsia="ＭＳ Ｐゴシック" w:hAnsi="Arial" w:cs="Arial"/>
          <w:color w:val="000000"/>
          <w:kern w:val="0"/>
          <w:szCs w:val="21"/>
        </w:rPr>
        <w:t>10</w:t>
      </w:r>
      <w:r w:rsidRPr="00E55264">
        <w:rPr>
          <w:rFonts w:ascii="Arial" w:eastAsia="ＭＳ Ｐゴシック" w:hAnsi="Arial" w:cs="Arial"/>
          <w:color w:val="000000"/>
          <w:kern w:val="0"/>
          <w:szCs w:val="21"/>
        </w:rPr>
        <w:t>月～</w:t>
      </w:r>
      <w:r w:rsidRPr="00E55264">
        <w:rPr>
          <w:rFonts w:ascii="Arial" w:eastAsia="ＭＳ Ｐゴシック" w:hAnsi="Arial" w:cs="Arial"/>
          <w:color w:val="000000"/>
          <w:kern w:val="0"/>
          <w:szCs w:val="21"/>
        </w:rPr>
        <w:t>12</w:t>
      </w:r>
      <w:r w:rsidRPr="00E55264">
        <w:rPr>
          <w:rFonts w:ascii="Arial" w:eastAsia="ＭＳ Ｐゴシック" w:hAnsi="Arial" w:cs="Arial"/>
          <w:color w:val="000000"/>
          <w:kern w:val="0"/>
          <w:szCs w:val="21"/>
        </w:rPr>
        <w:t>月の期間で随時実施</w:t>
      </w:r>
      <w:r w:rsidRPr="00E55264">
        <w:rPr>
          <w:rFonts w:ascii="Arial" w:eastAsia="ＭＳ Ｐゴシック" w:hAnsi="Arial" w:cs="Arial"/>
          <w:color w:val="000000"/>
          <w:kern w:val="0"/>
          <w:szCs w:val="21"/>
        </w:rPr>
        <w:br/>
      </w:r>
      <w:r w:rsidRPr="00E55264">
        <w:rPr>
          <w:rFonts w:ascii="Arial" w:eastAsia="ＭＳ Ｐゴシック" w:hAnsi="Arial" w:cs="Arial"/>
          <w:color w:val="000000"/>
          <w:kern w:val="0"/>
          <w:szCs w:val="21"/>
        </w:rPr>
        <w:t>施設体験実習は、原則として平日実施。後見実務演習は、宿題（家庭学習）の形で実施。</w:t>
      </w:r>
    </w:p>
    <w:tbl>
      <w:tblPr>
        <w:tblW w:w="8550" w:type="dxa"/>
        <w:tblInd w:w="45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310"/>
        <w:gridCol w:w="735"/>
        <w:gridCol w:w="4675"/>
        <w:gridCol w:w="1830"/>
      </w:tblGrid>
      <w:tr w:rsidR="00E55264" w:rsidRPr="00E55264" w14:paraId="6D20DFD3" w14:textId="77777777" w:rsidTr="00E55264">
        <w:tc>
          <w:tcPr>
            <w:tcW w:w="0" w:type="auto"/>
            <w:gridSpan w:val="3"/>
            <w:tcBorders>
              <w:top w:val="single" w:sz="6" w:space="0" w:color="999999"/>
              <w:left w:val="single" w:sz="6" w:space="0" w:color="999999"/>
              <w:bottom w:val="single" w:sz="6" w:space="0" w:color="999999"/>
              <w:right w:val="single" w:sz="6" w:space="0" w:color="999999"/>
            </w:tcBorders>
            <w:shd w:val="clear" w:color="auto" w:fill="4294D0"/>
            <w:tcMar>
              <w:top w:w="75" w:type="dxa"/>
              <w:left w:w="75" w:type="dxa"/>
              <w:bottom w:w="75" w:type="dxa"/>
              <w:right w:w="75" w:type="dxa"/>
            </w:tcMar>
            <w:vAlign w:val="center"/>
            <w:hideMark/>
          </w:tcPr>
          <w:p w14:paraId="6D39CCC6" w14:textId="77777777" w:rsidR="00E55264" w:rsidRPr="00E55264" w:rsidRDefault="00E55264" w:rsidP="00E55264">
            <w:pPr>
              <w:widowControl/>
              <w:jc w:val="center"/>
              <w:rPr>
                <w:rFonts w:ascii="ＭＳ Ｐゴシック" w:eastAsia="ＭＳ Ｐゴシック" w:hAnsi="ＭＳ Ｐゴシック" w:cs="ＭＳ Ｐゴシック"/>
                <w:color w:val="FFFFFF"/>
                <w:kern w:val="0"/>
                <w:sz w:val="24"/>
                <w:szCs w:val="24"/>
              </w:rPr>
            </w:pPr>
            <w:r w:rsidRPr="00E55264">
              <w:rPr>
                <w:rFonts w:ascii="ＭＳ Ｐゴシック" w:eastAsia="ＭＳ Ｐゴシック" w:hAnsi="ＭＳ Ｐゴシック" w:cs="ＭＳ Ｐゴシック"/>
                <w:color w:val="FFFFFF"/>
                <w:kern w:val="0"/>
                <w:sz w:val="24"/>
                <w:szCs w:val="24"/>
              </w:rPr>
              <w:t>日程</w:t>
            </w:r>
          </w:p>
        </w:tc>
        <w:tc>
          <w:tcPr>
            <w:tcW w:w="0" w:type="auto"/>
            <w:tcBorders>
              <w:top w:val="single" w:sz="6" w:space="0" w:color="999999"/>
              <w:left w:val="single" w:sz="6" w:space="0" w:color="999999"/>
              <w:bottom w:val="single" w:sz="6" w:space="0" w:color="999999"/>
              <w:right w:val="single" w:sz="6" w:space="0" w:color="999999"/>
            </w:tcBorders>
            <w:shd w:val="clear" w:color="auto" w:fill="4294D0"/>
            <w:tcMar>
              <w:top w:w="75" w:type="dxa"/>
              <w:left w:w="75" w:type="dxa"/>
              <w:bottom w:w="75" w:type="dxa"/>
              <w:right w:w="75" w:type="dxa"/>
            </w:tcMar>
            <w:vAlign w:val="center"/>
            <w:hideMark/>
          </w:tcPr>
          <w:p w14:paraId="5D71ADAE" w14:textId="77777777" w:rsidR="00E55264" w:rsidRPr="00E55264" w:rsidRDefault="00E55264" w:rsidP="00E55264">
            <w:pPr>
              <w:widowControl/>
              <w:jc w:val="center"/>
              <w:rPr>
                <w:rFonts w:ascii="ＭＳ Ｐゴシック" w:eastAsia="ＭＳ Ｐゴシック" w:hAnsi="ＭＳ Ｐゴシック" w:cs="ＭＳ Ｐゴシック"/>
                <w:color w:val="FFFFFF"/>
                <w:kern w:val="0"/>
                <w:sz w:val="24"/>
                <w:szCs w:val="24"/>
              </w:rPr>
            </w:pPr>
            <w:r w:rsidRPr="00E55264">
              <w:rPr>
                <w:rFonts w:ascii="ＭＳ Ｐゴシック" w:eastAsia="ＭＳ Ｐゴシック" w:hAnsi="ＭＳ Ｐゴシック" w:cs="ＭＳ Ｐゴシック"/>
                <w:color w:val="FFFFFF"/>
                <w:kern w:val="0"/>
                <w:sz w:val="24"/>
                <w:szCs w:val="24"/>
              </w:rPr>
              <w:t>会場</w:t>
            </w:r>
          </w:p>
        </w:tc>
      </w:tr>
      <w:tr w:rsidR="00E55264" w:rsidRPr="00E55264" w14:paraId="2FFD6343" w14:textId="77777777" w:rsidTr="00E55264">
        <w:tc>
          <w:tcPr>
            <w:tcW w:w="0" w:type="auto"/>
            <w:vMerge w:val="restart"/>
            <w:tcBorders>
              <w:top w:val="single" w:sz="6" w:space="0" w:color="999999"/>
              <w:left w:val="single" w:sz="6" w:space="0" w:color="999999"/>
              <w:bottom w:val="single" w:sz="6" w:space="0" w:color="999999"/>
              <w:right w:val="single" w:sz="6" w:space="0" w:color="999999"/>
            </w:tcBorders>
            <w:shd w:val="clear" w:color="auto" w:fill="99CCFF"/>
            <w:tcMar>
              <w:top w:w="75" w:type="dxa"/>
              <w:left w:w="75" w:type="dxa"/>
              <w:bottom w:w="75" w:type="dxa"/>
              <w:right w:w="75" w:type="dxa"/>
            </w:tcMar>
            <w:vAlign w:val="center"/>
            <w:hideMark/>
          </w:tcPr>
          <w:p w14:paraId="213785E9"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平成27年</w:t>
            </w:r>
          </w:p>
        </w:tc>
        <w:tc>
          <w:tcPr>
            <w:tcW w:w="0" w:type="auto"/>
            <w:tcBorders>
              <w:top w:val="single" w:sz="6" w:space="0" w:color="999999"/>
              <w:left w:val="single" w:sz="6" w:space="0" w:color="999999"/>
              <w:bottom w:val="single" w:sz="6" w:space="0" w:color="999999"/>
              <w:right w:val="single" w:sz="6" w:space="0" w:color="999999"/>
            </w:tcBorders>
            <w:shd w:val="clear" w:color="auto" w:fill="CCCCFF"/>
            <w:tcMar>
              <w:top w:w="75" w:type="dxa"/>
              <w:left w:w="75" w:type="dxa"/>
              <w:bottom w:w="75" w:type="dxa"/>
              <w:right w:w="75" w:type="dxa"/>
            </w:tcMar>
            <w:vAlign w:val="center"/>
            <w:hideMark/>
          </w:tcPr>
          <w:p w14:paraId="6A18F09E"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9月</w:t>
            </w:r>
          </w:p>
        </w:tc>
        <w:tc>
          <w:tcPr>
            <w:tcW w:w="0" w:type="auto"/>
            <w:tcBorders>
              <w:top w:val="single" w:sz="6" w:space="0" w:color="999999"/>
              <w:left w:val="single" w:sz="6" w:space="0" w:color="999999"/>
              <w:bottom w:val="single" w:sz="6" w:space="0" w:color="999999"/>
              <w:right w:val="single" w:sz="6" w:space="0" w:color="999999"/>
            </w:tcBorders>
            <w:shd w:val="clear" w:color="auto" w:fill="FFFFE1"/>
            <w:tcMar>
              <w:top w:w="75" w:type="dxa"/>
              <w:left w:w="75" w:type="dxa"/>
              <w:bottom w:w="75" w:type="dxa"/>
              <w:right w:w="75" w:type="dxa"/>
            </w:tcMar>
            <w:vAlign w:val="center"/>
            <w:hideMark/>
          </w:tcPr>
          <w:p w14:paraId="59D3C759"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26日（土）・27日（日）</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E1"/>
            <w:tcMar>
              <w:top w:w="75" w:type="dxa"/>
              <w:left w:w="75" w:type="dxa"/>
              <w:bottom w:w="75" w:type="dxa"/>
              <w:right w:w="75" w:type="dxa"/>
            </w:tcMar>
            <w:vAlign w:val="center"/>
            <w:hideMark/>
          </w:tcPr>
          <w:p w14:paraId="2C937507"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本郷キャンパス</w:t>
            </w:r>
          </w:p>
        </w:tc>
      </w:tr>
      <w:tr w:rsidR="00E55264" w:rsidRPr="00E55264" w14:paraId="7B8722BF" w14:textId="77777777" w:rsidTr="00E5526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6D5D363"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CCCCFF"/>
            <w:tcMar>
              <w:top w:w="75" w:type="dxa"/>
              <w:left w:w="75" w:type="dxa"/>
              <w:bottom w:w="75" w:type="dxa"/>
              <w:right w:w="75" w:type="dxa"/>
            </w:tcMar>
            <w:vAlign w:val="center"/>
            <w:hideMark/>
          </w:tcPr>
          <w:p w14:paraId="741B52D4"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10月</w:t>
            </w:r>
          </w:p>
        </w:tc>
        <w:tc>
          <w:tcPr>
            <w:tcW w:w="0" w:type="auto"/>
            <w:tcBorders>
              <w:top w:val="single" w:sz="6" w:space="0" w:color="999999"/>
              <w:left w:val="single" w:sz="6" w:space="0" w:color="999999"/>
              <w:bottom w:val="single" w:sz="6" w:space="0" w:color="999999"/>
              <w:right w:val="single" w:sz="6" w:space="0" w:color="999999"/>
            </w:tcBorders>
            <w:shd w:val="clear" w:color="auto" w:fill="FFFFE1"/>
            <w:tcMar>
              <w:top w:w="75" w:type="dxa"/>
              <w:left w:w="75" w:type="dxa"/>
              <w:bottom w:w="75" w:type="dxa"/>
              <w:right w:w="75" w:type="dxa"/>
            </w:tcMar>
            <w:vAlign w:val="center"/>
            <w:hideMark/>
          </w:tcPr>
          <w:p w14:paraId="5745955C"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10日（土）・11日（日）</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37FDE7D"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p>
        </w:tc>
      </w:tr>
      <w:tr w:rsidR="00E55264" w:rsidRPr="00E55264" w14:paraId="173DA90E" w14:textId="77777777" w:rsidTr="00E5526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A4CE237"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CCCCFF"/>
            <w:tcMar>
              <w:top w:w="75" w:type="dxa"/>
              <w:left w:w="75" w:type="dxa"/>
              <w:bottom w:w="75" w:type="dxa"/>
              <w:right w:w="75" w:type="dxa"/>
            </w:tcMar>
            <w:vAlign w:val="center"/>
            <w:hideMark/>
          </w:tcPr>
          <w:p w14:paraId="428F0FF4"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11月</w:t>
            </w:r>
          </w:p>
        </w:tc>
        <w:tc>
          <w:tcPr>
            <w:tcW w:w="0" w:type="auto"/>
            <w:tcBorders>
              <w:top w:val="single" w:sz="6" w:space="0" w:color="999999"/>
              <w:left w:val="single" w:sz="6" w:space="0" w:color="999999"/>
              <w:bottom w:val="single" w:sz="6" w:space="0" w:color="999999"/>
              <w:right w:val="single" w:sz="6" w:space="0" w:color="999999"/>
            </w:tcBorders>
            <w:shd w:val="clear" w:color="auto" w:fill="FFFFE1"/>
            <w:tcMar>
              <w:top w:w="75" w:type="dxa"/>
              <w:left w:w="75" w:type="dxa"/>
              <w:bottom w:w="75" w:type="dxa"/>
              <w:right w:w="75" w:type="dxa"/>
            </w:tcMar>
            <w:vAlign w:val="center"/>
            <w:hideMark/>
          </w:tcPr>
          <w:p w14:paraId="0563D16C"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7日（土）・8日（日）、21日（土）・22日（日）</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165BE2D"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p>
        </w:tc>
      </w:tr>
      <w:tr w:rsidR="00E55264" w:rsidRPr="00E55264" w14:paraId="58216CD2" w14:textId="77777777" w:rsidTr="00E5526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38B365C"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CCCCFF"/>
            <w:tcMar>
              <w:top w:w="75" w:type="dxa"/>
              <w:left w:w="75" w:type="dxa"/>
              <w:bottom w:w="75" w:type="dxa"/>
              <w:right w:w="75" w:type="dxa"/>
            </w:tcMar>
            <w:vAlign w:val="center"/>
            <w:hideMark/>
          </w:tcPr>
          <w:p w14:paraId="7EB12AB4"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12月</w:t>
            </w:r>
          </w:p>
        </w:tc>
        <w:tc>
          <w:tcPr>
            <w:tcW w:w="0" w:type="auto"/>
            <w:tcBorders>
              <w:top w:val="single" w:sz="6" w:space="0" w:color="999999"/>
              <w:left w:val="single" w:sz="6" w:space="0" w:color="999999"/>
              <w:bottom w:val="single" w:sz="6" w:space="0" w:color="999999"/>
              <w:right w:val="single" w:sz="6" w:space="0" w:color="999999"/>
            </w:tcBorders>
            <w:shd w:val="clear" w:color="auto" w:fill="FFFFE1"/>
            <w:tcMar>
              <w:top w:w="75" w:type="dxa"/>
              <w:left w:w="75" w:type="dxa"/>
              <w:bottom w:w="75" w:type="dxa"/>
              <w:right w:w="75" w:type="dxa"/>
            </w:tcMar>
            <w:vAlign w:val="center"/>
            <w:hideMark/>
          </w:tcPr>
          <w:p w14:paraId="6DC03FF0"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12日（土）・13日（日）</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361C078"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p>
        </w:tc>
      </w:tr>
    </w:tbl>
    <w:p w14:paraId="15589B18" w14:textId="77777777" w:rsidR="00E55264" w:rsidRPr="00E55264" w:rsidRDefault="00E55264" w:rsidP="00E55264">
      <w:pPr>
        <w:widowControl/>
        <w:shd w:val="clear" w:color="auto" w:fill="FFFFFF"/>
        <w:spacing w:line="253" w:lineRule="atLeast"/>
        <w:jc w:val="left"/>
        <w:rPr>
          <w:rFonts w:ascii="Arial" w:eastAsia="ＭＳ Ｐゴシック" w:hAnsi="Arial" w:cs="Arial"/>
          <w:vanish/>
          <w:color w:val="000000"/>
          <w:kern w:val="0"/>
          <w:szCs w:val="21"/>
        </w:rPr>
      </w:pPr>
    </w:p>
    <w:tbl>
      <w:tblPr>
        <w:tblW w:w="8550" w:type="dxa"/>
        <w:tblInd w:w="450"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講座時間割"/>
      </w:tblPr>
      <w:tblGrid>
        <w:gridCol w:w="1739"/>
        <w:gridCol w:w="1551"/>
        <w:gridCol w:w="1080"/>
        <w:gridCol w:w="1550"/>
        <w:gridCol w:w="1080"/>
        <w:gridCol w:w="1550"/>
      </w:tblGrid>
      <w:tr w:rsidR="00E55264" w:rsidRPr="00E55264" w14:paraId="75AC0F0E" w14:textId="77777777" w:rsidTr="00E55264">
        <w:tc>
          <w:tcPr>
            <w:tcW w:w="0" w:type="auto"/>
            <w:tcBorders>
              <w:top w:val="single" w:sz="6" w:space="0" w:color="999999"/>
              <w:left w:val="single" w:sz="6" w:space="0" w:color="999999"/>
              <w:bottom w:val="single" w:sz="6" w:space="0" w:color="999999"/>
              <w:right w:val="single" w:sz="6" w:space="0" w:color="999999"/>
            </w:tcBorders>
            <w:shd w:val="clear" w:color="auto" w:fill="4294D0"/>
            <w:tcMar>
              <w:top w:w="75" w:type="dxa"/>
              <w:left w:w="75" w:type="dxa"/>
              <w:bottom w:w="75" w:type="dxa"/>
              <w:right w:w="75" w:type="dxa"/>
            </w:tcMar>
            <w:vAlign w:val="center"/>
            <w:hideMark/>
          </w:tcPr>
          <w:p w14:paraId="0342A34A" w14:textId="77777777" w:rsidR="00E55264" w:rsidRPr="00E55264" w:rsidRDefault="00E55264" w:rsidP="00E55264">
            <w:pPr>
              <w:widowControl/>
              <w:jc w:val="center"/>
              <w:rPr>
                <w:rFonts w:ascii="ＭＳ Ｐゴシック" w:eastAsia="ＭＳ Ｐゴシック" w:hAnsi="ＭＳ Ｐゴシック" w:cs="ＭＳ Ｐゴシック"/>
                <w:color w:val="FFFFFF"/>
                <w:kern w:val="0"/>
                <w:sz w:val="24"/>
                <w:szCs w:val="24"/>
              </w:rPr>
            </w:pPr>
            <w:r w:rsidRPr="00E55264">
              <w:rPr>
                <w:rFonts w:ascii="ＭＳ Ｐゴシック" w:eastAsia="ＭＳ Ｐゴシック" w:hAnsi="ＭＳ Ｐゴシック" w:cs="ＭＳ Ｐゴシック"/>
                <w:color w:val="FFFFFF"/>
                <w:kern w:val="0"/>
                <w:sz w:val="24"/>
                <w:szCs w:val="24"/>
              </w:rPr>
              <w:t>時間割</w:t>
            </w:r>
          </w:p>
        </w:tc>
        <w:tc>
          <w:tcPr>
            <w:tcW w:w="0" w:type="auto"/>
            <w:tcBorders>
              <w:top w:val="single" w:sz="6" w:space="0" w:color="999999"/>
              <w:left w:val="single" w:sz="6" w:space="0" w:color="999999"/>
              <w:bottom w:val="single" w:sz="6" w:space="0" w:color="999999"/>
              <w:right w:val="single" w:sz="6" w:space="0" w:color="999999"/>
            </w:tcBorders>
            <w:shd w:val="clear" w:color="auto" w:fill="4294D0"/>
            <w:tcMar>
              <w:top w:w="75" w:type="dxa"/>
              <w:left w:w="75" w:type="dxa"/>
              <w:bottom w:w="75" w:type="dxa"/>
              <w:right w:w="75" w:type="dxa"/>
            </w:tcMar>
            <w:vAlign w:val="center"/>
            <w:hideMark/>
          </w:tcPr>
          <w:p w14:paraId="2E7F10DF" w14:textId="77777777" w:rsidR="00E55264" w:rsidRPr="00E55264" w:rsidRDefault="00E55264" w:rsidP="00E55264">
            <w:pPr>
              <w:widowControl/>
              <w:jc w:val="center"/>
              <w:rPr>
                <w:rFonts w:ascii="ＭＳ Ｐゴシック" w:eastAsia="ＭＳ Ｐゴシック" w:hAnsi="ＭＳ Ｐゴシック" w:cs="ＭＳ Ｐゴシック"/>
                <w:color w:val="FFFFFF"/>
                <w:kern w:val="0"/>
                <w:sz w:val="24"/>
                <w:szCs w:val="24"/>
              </w:rPr>
            </w:pPr>
            <w:r w:rsidRPr="00E55264">
              <w:rPr>
                <w:rFonts w:ascii="ＭＳ Ｐゴシック" w:eastAsia="ＭＳ Ｐゴシック" w:hAnsi="ＭＳ Ｐゴシック" w:cs="ＭＳ Ｐゴシック"/>
                <w:color w:val="FFFFFF"/>
                <w:kern w:val="0"/>
                <w:sz w:val="24"/>
                <w:szCs w:val="24"/>
              </w:rPr>
              <w:t>1限</w:t>
            </w:r>
          </w:p>
        </w:tc>
        <w:tc>
          <w:tcPr>
            <w:tcW w:w="0" w:type="auto"/>
            <w:tcBorders>
              <w:top w:val="single" w:sz="6" w:space="0" w:color="999999"/>
              <w:left w:val="single" w:sz="6" w:space="0" w:color="999999"/>
              <w:bottom w:val="single" w:sz="6" w:space="0" w:color="999999"/>
              <w:right w:val="single" w:sz="6" w:space="0" w:color="999999"/>
            </w:tcBorders>
            <w:shd w:val="clear" w:color="auto" w:fill="4294D0"/>
            <w:tcMar>
              <w:top w:w="75" w:type="dxa"/>
              <w:left w:w="75" w:type="dxa"/>
              <w:bottom w:w="75" w:type="dxa"/>
              <w:right w:w="75" w:type="dxa"/>
            </w:tcMar>
            <w:vAlign w:val="center"/>
            <w:hideMark/>
          </w:tcPr>
          <w:p w14:paraId="5BB6FD53" w14:textId="77777777" w:rsidR="00E55264" w:rsidRPr="00E55264" w:rsidRDefault="00E55264" w:rsidP="00E55264">
            <w:pPr>
              <w:widowControl/>
              <w:jc w:val="center"/>
              <w:rPr>
                <w:rFonts w:ascii="ＭＳ Ｐゴシック" w:eastAsia="ＭＳ Ｐゴシック" w:hAnsi="ＭＳ Ｐゴシック" w:cs="ＭＳ Ｐゴシック"/>
                <w:color w:val="FFFFFF"/>
                <w:kern w:val="0"/>
                <w:sz w:val="24"/>
                <w:szCs w:val="24"/>
              </w:rPr>
            </w:pPr>
            <w:r w:rsidRPr="00E55264">
              <w:rPr>
                <w:rFonts w:ascii="ＭＳ Ｐゴシック" w:eastAsia="ＭＳ Ｐゴシック" w:hAnsi="ＭＳ Ｐゴシック" w:cs="ＭＳ Ｐゴシック"/>
                <w:color w:val="FFFFFF"/>
                <w:kern w:val="0"/>
                <w:sz w:val="24"/>
                <w:szCs w:val="24"/>
              </w:rPr>
              <w:t>休憩</w:t>
            </w:r>
          </w:p>
        </w:tc>
        <w:tc>
          <w:tcPr>
            <w:tcW w:w="0" w:type="auto"/>
            <w:tcBorders>
              <w:top w:val="single" w:sz="6" w:space="0" w:color="999999"/>
              <w:left w:val="single" w:sz="6" w:space="0" w:color="999999"/>
              <w:bottom w:val="single" w:sz="6" w:space="0" w:color="999999"/>
              <w:right w:val="single" w:sz="6" w:space="0" w:color="999999"/>
            </w:tcBorders>
            <w:shd w:val="clear" w:color="auto" w:fill="4294D0"/>
            <w:tcMar>
              <w:top w:w="75" w:type="dxa"/>
              <w:left w:w="75" w:type="dxa"/>
              <w:bottom w:w="75" w:type="dxa"/>
              <w:right w:w="75" w:type="dxa"/>
            </w:tcMar>
            <w:vAlign w:val="center"/>
            <w:hideMark/>
          </w:tcPr>
          <w:p w14:paraId="1621407B" w14:textId="77777777" w:rsidR="00E55264" w:rsidRPr="00E55264" w:rsidRDefault="00E55264" w:rsidP="00E55264">
            <w:pPr>
              <w:widowControl/>
              <w:jc w:val="center"/>
              <w:rPr>
                <w:rFonts w:ascii="ＭＳ Ｐゴシック" w:eastAsia="ＭＳ Ｐゴシック" w:hAnsi="ＭＳ Ｐゴシック" w:cs="ＭＳ Ｐゴシック"/>
                <w:color w:val="FFFFFF"/>
                <w:kern w:val="0"/>
                <w:sz w:val="24"/>
                <w:szCs w:val="24"/>
              </w:rPr>
            </w:pPr>
            <w:r w:rsidRPr="00E55264">
              <w:rPr>
                <w:rFonts w:ascii="ＭＳ Ｐゴシック" w:eastAsia="ＭＳ Ｐゴシック" w:hAnsi="ＭＳ Ｐゴシック" w:cs="ＭＳ Ｐゴシック"/>
                <w:color w:val="FFFFFF"/>
                <w:kern w:val="0"/>
                <w:sz w:val="24"/>
                <w:szCs w:val="24"/>
              </w:rPr>
              <w:t>2限</w:t>
            </w:r>
          </w:p>
        </w:tc>
        <w:tc>
          <w:tcPr>
            <w:tcW w:w="0" w:type="auto"/>
            <w:tcBorders>
              <w:top w:val="single" w:sz="6" w:space="0" w:color="999999"/>
              <w:left w:val="single" w:sz="6" w:space="0" w:color="999999"/>
              <w:bottom w:val="single" w:sz="6" w:space="0" w:color="999999"/>
              <w:right w:val="single" w:sz="6" w:space="0" w:color="999999"/>
            </w:tcBorders>
            <w:shd w:val="clear" w:color="auto" w:fill="4294D0"/>
            <w:tcMar>
              <w:top w:w="75" w:type="dxa"/>
              <w:left w:w="75" w:type="dxa"/>
              <w:bottom w:w="75" w:type="dxa"/>
              <w:right w:w="75" w:type="dxa"/>
            </w:tcMar>
            <w:vAlign w:val="center"/>
            <w:hideMark/>
          </w:tcPr>
          <w:p w14:paraId="14B374AB" w14:textId="77777777" w:rsidR="00E55264" w:rsidRPr="00E55264" w:rsidRDefault="00E55264" w:rsidP="00E55264">
            <w:pPr>
              <w:widowControl/>
              <w:jc w:val="center"/>
              <w:rPr>
                <w:rFonts w:ascii="ＭＳ Ｐゴシック" w:eastAsia="ＭＳ Ｐゴシック" w:hAnsi="ＭＳ Ｐゴシック" w:cs="ＭＳ Ｐゴシック"/>
                <w:color w:val="FFFFFF"/>
                <w:kern w:val="0"/>
                <w:sz w:val="24"/>
                <w:szCs w:val="24"/>
              </w:rPr>
            </w:pPr>
            <w:r w:rsidRPr="00E55264">
              <w:rPr>
                <w:rFonts w:ascii="ＭＳ Ｐゴシック" w:eastAsia="ＭＳ Ｐゴシック" w:hAnsi="ＭＳ Ｐゴシック" w:cs="ＭＳ Ｐゴシック"/>
                <w:color w:val="FFFFFF"/>
                <w:kern w:val="0"/>
                <w:sz w:val="24"/>
                <w:szCs w:val="24"/>
              </w:rPr>
              <w:t>休憩</w:t>
            </w:r>
          </w:p>
        </w:tc>
        <w:tc>
          <w:tcPr>
            <w:tcW w:w="0" w:type="auto"/>
            <w:tcBorders>
              <w:top w:val="single" w:sz="6" w:space="0" w:color="999999"/>
              <w:left w:val="single" w:sz="6" w:space="0" w:color="999999"/>
              <w:bottom w:val="single" w:sz="6" w:space="0" w:color="999999"/>
              <w:right w:val="single" w:sz="6" w:space="0" w:color="999999"/>
            </w:tcBorders>
            <w:shd w:val="clear" w:color="auto" w:fill="4294D0"/>
            <w:tcMar>
              <w:top w:w="75" w:type="dxa"/>
              <w:left w:w="75" w:type="dxa"/>
              <w:bottom w:w="75" w:type="dxa"/>
              <w:right w:w="75" w:type="dxa"/>
            </w:tcMar>
            <w:vAlign w:val="center"/>
            <w:hideMark/>
          </w:tcPr>
          <w:p w14:paraId="438F909F" w14:textId="77777777" w:rsidR="00E55264" w:rsidRPr="00E55264" w:rsidRDefault="00E55264" w:rsidP="00E55264">
            <w:pPr>
              <w:widowControl/>
              <w:jc w:val="center"/>
              <w:rPr>
                <w:rFonts w:ascii="ＭＳ Ｐゴシック" w:eastAsia="ＭＳ Ｐゴシック" w:hAnsi="ＭＳ Ｐゴシック" w:cs="ＭＳ Ｐゴシック"/>
                <w:color w:val="FFFFFF"/>
                <w:kern w:val="0"/>
                <w:sz w:val="24"/>
                <w:szCs w:val="24"/>
              </w:rPr>
            </w:pPr>
            <w:r w:rsidRPr="00E55264">
              <w:rPr>
                <w:rFonts w:ascii="ＭＳ Ｐゴシック" w:eastAsia="ＭＳ Ｐゴシック" w:hAnsi="ＭＳ Ｐゴシック" w:cs="ＭＳ Ｐゴシック"/>
                <w:color w:val="FFFFFF"/>
                <w:kern w:val="0"/>
                <w:sz w:val="24"/>
                <w:szCs w:val="24"/>
              </w:rPr>
              <w:t>3限</w:t>
            </w:r>
          </w:p>
        </w:tc>
      </w:tr>
      <w:tr w:rsidR="00E55264" w:rsidRPr="00E55264" w14:paraId="24F9271B" w14:textId="77777777" w:rsidTr="00E55264">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E1"/>
            <w:tcMar>
              <w:top w:w="75" w:type="dxa"/>
              <w:left w:w="75" w:type="dxa"/>
              <w:bottom w:w="75" w:type="dxa"/>
              <w:right w:w="75" w:type="dxa"/>
            </w:tcMar>
            <w:vAlign w:val="center"/>
            <w:hideMark/>
          </w:tcPr>
          <w:p w14:paraId="64CA907B" w14:textId="77777777" w:rsidR="00E55264" w:rsidRPr="00E55264" w:rsidRDefault="00E55264" w:rsidP="00E55264">
            <w:pPr>
              <w:widowControl/>
              <w:jc w:val="center"/>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講義時間</w:t>
            </w:r>
          </w:p>
        </w:tc>
        <w:tc>
          <w:tcPr>
            <w:tcW w:w="0" w:type="auto"/>
            <w:tcBorders>
              <w:top w:val="single" w:sz="6" w:space="0" w:color="999999"/>
              <w:left w:val="single" w:sz="6" w:space="0" w:color="999999"/>
              <w:bottom w:val="single" w:sz="6" w:space="0" w:color="999999"/>
              <w:right w:val="single" w:sz="6" w:space="0" w:color="999999"/>
            </w:tcBorders>
            <w:shd w:val="clear" w:color="auto" w:fill="FFFFE1"/>
            <w:tcMar>
              <w:top w:w="75" w:type="dxa"/>
              <w:left w:w="75" w:type="dxa"/>
              <w:bottom w:w="75" w:type="dxa"/>
              <w:right w:w="75" w:type="dxa"/>
            </w:tcMar>
            <w:vAlign w:val="center"/>
            <w:hideMark/>
          </w:tcPr>
          <w:p w14:paraId="4A15BD63" w14:textId="77777777" w:rsidR="00E55264" w:rsidRPr="00E55264" w:rsidRDefault="00E55264" w:rsidP="00E55264">
            <w:pPr>
              <w:widowControl/>
              <w:jc w:val="center"/>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10：30〜</w:t>
            </w:r>
            <w:r w:rsidRPr="00E55264">
              <w:rPr>
                <w:rFonts w:ascii="ＭＳ Ｐゴシック" w:eastAsia="ＭＳ Ｐゴシック" w:hAnsi="ＭＳ Ｐゴシック" w:cs="ＭＳ Ｐゴシック"/>
                <w:kern w:val="0"/>
                <w:sz w:val="24"/>
                <w:szCs w:val="24"/>
              </w:rPr>
              <w:br/>
              <w:t>12：00</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E1"/>
            <w:tcMar>
              <w:top w:w="75" w:type="dxa"/>
              <w:left w:w="75" w:type="dxa"/>
              <w:bottom w:w="75" w:type="dxa"/>
              <w:right w:w="75" w:type="dxa"/>
            </w:tcMar>
            <w:vAlign w:val="center"/>
            <w:hideMark/>
          </w:tcPr>
          <w:p w14:paraId="3F0F5EB9" w14:textId="77777777" w:rsidR="00E55264" w:rsidRPr="00E55264" w:rsidRDefault="00E55264" w:rsidP="00E55264">
            <w:pPr>
              <w:widowControl/>
              <w:jc w:val="center"/>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60分</w:t>
            </w:r>
          </w:p>
        </w:tc>
        <w:tc>
          <w:tcPr>
            <w:tcW w:w="0" w:type="auto"/>
            <w:tcBorders>
              <w:top w:val="single" w:sz="6" w:space="0" w:color="999999"/>
              <w:left w:val="single" w:sz="6" w:space="0" w:color="999999"/>
              <w:bottom w:val="single" w:sz="6" w:space="0" w:color="999999"/>
              <w:right w:val="single" w:sz="6" w:space="0" w:color="999999"/>
            </w:tcBorders>
            <w:shd w:val="clear" w:color="auto" w:fill="FFFFE1"/>
            <w:tcMar>
              <w:top w:w="75" w:type="dxa"/>
              <w:left w:w="75" w:type="dxa"/>
              <w:bottom w:w="75" w:type="dxa"/>
              <w:right w:w="75" w:type="dxa"/>
            </w:tcMar>
            <w:vAlign w:val="center"/>
            <w:hideMark/>
          </w:tcPr>
          <w:p w14:paraId="4BB1BE4A" w14:textId="77777777" w:rsidR="00E55264" w:rsidRPr="00E55264" w:rsidRDefault="00E55264" w:rsidP="00E55264">
            <w:pPr>
              <w:widowControl/>
              <w:jc w:val="center"/>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13：00〜</w:t>
            </w:r>
            <w:r w:rsidRPr="00E55264">
              <w:rPr>
                <w:rFonts w:ascii="ＭＳ Ｐゴシック" w:eastAsia="ＭＳ Ｐゴシック" w:hAnsi="ＭＳ Ｐゴシック" w:cs="ＭＳ Ｐゴシック"/>
                <w:kern w:val="0"/>
                <w:sz w:val="24"/>
                <w:szCs w:val="24"/>
              </w:rPr>
              <w:br/>
              <w:t>14：30</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E1"/>
            <w:tcMar>
              <w:top w:w="75" w:type="dxa"/>
              <w:left w:w="75" w:type="dxa"/>
              <w:bottom w:w="75" w:type="dxa"/>
              <w:right w:w="75" w:type="dxa"/>
            </w:tcMar>
            <w:vAlign w:val="center"/>
            <w:hideMark/>
          </w:tcPr>
          <w:p w14:paraId="7CDE09FA" w14:textId="77777777" w:rsidR="00E55264" w:rsidRPr="00E55264" w:rsidRDefault="00E55264" w:rsidP="00E55264">
            <w:pPr>
              <w:widowControl/>
              <w:jc w:val="center"/>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20分</w:t>
            </w:r>
          </w:p>
        </w:tc>
        <w:tc>
          <w:tcPr>
            <w:tcW w:w="0" w:type="auto"/>
            <w:tcBorders>
              <w:top w:val="single" w:sz="6" w:space="0" w:color="999999"/>
              <w:left w:val="single" w:sz="6" w:space="0" w:color="999999"/>
              <w:bottom w:val="single" w:sz="6" w:space="0" w:color="999999"/>
              <w:right w:val="single" w:sz="6" w:space="0" w:color="999999"/>
            </w:tcBorders>
            <w:shd w:val="clear" w:color="auto" w:fill="FFFFE1"/>
            <w:tcMar>
              <w:top w:w="75" w:type="dxa"/>
              <w:left w:w="75" w:type="dxa"/>
              <w:bottom w:w="75" w:type="dxa"/>
              <w:right w:w="75" w:type="dxa"/>
            </w:tcMar>
            <w:vAlign w:val="center"/>
            <w:hideMark/>
          </w:tcPr>
          <w:p w14:paraId="6D31A7A4" w14:textId="77777777" w:rsidR="00E55264" w:rsidRPr="00E55264" w:rsidRDefault="00E55264" w:rsidP="00E55264">
            <w:pPr>
              <w:widowControl/>
              <w:jc w:val="center"/>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14：50〜</w:t>
            </w:r>
            <w:r w:rsidRPr="00E55264">
              <w:rPr>
                <w:rFonts w:ascii="ＭＳ Ｐゴシック" w:eastAsia="ＭＳ Ｐゴシック" w:hAnsi="ＭＳ Ｐゴシック" w:cs="ＭＳ Ｐゴシック"/>
                <w:kern w:val="0"/>
                <w:sz w:val="24"/>
                <w:szCs w:val="24"/>
              </w:rPr>
              <w:br/>
              <w:t>16：20</w:t>
            </w:r>
          </w:p>
        </w:tc>
      </w:tr>
      <w:tr w:rsidR="00E55264" w:rsidRPr="00E55264" w14:paraId="7492A189" w14:textId="77777777" w:rsidTr="00E55264">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55DF946"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E1"/>
            <w:tcMar>
              <w:top w:w="75" w:type="dxa"/>
              <w:left w:w="75" w:type="dxa"/>
              <w:bottom w:w="75" w:type="dxa"/>
              <w:right w:w="75" w:type="dxa"/>
            </w:tcMar>
            <w:vAlign w:val="center"/>
            <w:hideMark/>
          </w:tcPr>
          <w:p w14:paraId="0130AA55" w14:textId="77777777" w:rsidR="00E55264" w:rsidRPr="00E55264" w:rsidRDefault="00E55264" w:rsidP="00E55264">
            <w:pPr>
              <w:widowControl/>
              <w:jc w:val="center"/>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90分</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3031F53"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E1"/>
            <w:tcMar>
              <w:top w:w="75" w:type="dxa"/>
              <w:left w:w="75" w:type="dxa"/>
              <w:bottom w:w="75" w:type="dxa"/>
              <w:right w:w="75" w:type="dxa"/>
            </w:tcMar>
            <w:vAlign w:val="center"/>
            <w:hideMark/>
          </w:tcPr>
          <w:p w14:paraId="69D57F94" w14:textId="77777777" w:rsidR="00E55264" w:rsidRPr="00E55264" w:rsidRDefault="00E55264" w:rsidP="00E55264">
            <w:pPr>
              <w:widowControl/>
              <w:jc w:val="center"/>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90分</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E8C408F" w14:textId="77777777" w:rsidR="00E55264" w:rsidRPr="00E55264" w:rsidRDefault="00E55264" w:rsidP="00E55264">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E1"/>
            <w:tcMar>
              <w:top w:w="75" w:type="dxa"/>
              <w:left w:w="75" w:type="dxa"/>
              <w:bottom w:w="75" w:type="dxa"/>
              <w:right w:w="75" w:type="dxa"/>
            </w:tcMar>
            <w:vAlign w:val="center"/>
            <w:hideMark/>
          </w:tcPr>
          <w:p w14:paraId="25958817" w14:textId="77777777" w:rsidR="00E55264" w:rsidRPr="00E55264" w:rsidRDefault="00E55264" w:rsidP="00E55264">
            <w:pPr>
              <w:widowControl/>
              <w:jc w:val="center"/>
              <w:rPr>
                <w:rFonts w:ascii="ＭＳ Ｐゴシック" w:eastAsia="ＭＳ Ｐゴシック" w:hAnsi="ＭＳ Ｐゴシック" w:cs="ＭＳ Ｐゴシック"/>
                <w:kern w:val="0"/>
                <w:sz w:val="24"/>
                <w:szCs w:val="24"/>
              </w:rPr>
            </w:pPr>
            <w:r w:rsidRPr="00E55264">
              <w:rPr>
                <w:rFonts w:ascii="ＭＳ Ｐゴシック" w:eastAsia="ＭＳ Ｐゴシック" w:hAnsi="ＭＳ Ｐゴシック" w:cs="ＭＳ Ｐゴシック"/>
                <w:kern w:val="0"/>
                <w:sz w:val="24"/>
                <w:szCs w:val="24"/>
              </w:rPr>
              <w:t>90分</w:t>
            </w:r>
          </w:p>
        </w:tc>
      </w:tr>
    </w:tbl>
    <w:p w14:paraId="384BF40A" w14:textId="77777777" w:rsid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p>
    <w:p w14:paraId="54DDF36E" w14:textId="77777777" w:rsidR="00E55264" w:rsidRP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r w:rsidRPr="00E55264">
        <w:rPr>
          <w:rFonts w:ascii="Arial" w:eastAsia="ＭＳ Ｐゴシック" w:hAnsi="Arial" w:cs="Arial"/>
          <w:b/>
          <w:bCs/>
          <w:color w:val="000000"/>
          <w:kern w:val="0"/>
          <w:sz w:val="24"/>
          <w:szCs w:val="24"/>
        </w:rPr>
        <w:t>修了証書授与式</w:t>
      </w:r>
    </w:p>
    <w:p w14:paraId="61D0ADF5"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日程：平成</w:t>
      </w:r>
      <w:r w:rsidRPr="00E55264">
        <w:rPr>
          <w:rFonts w:ascii="Arial" w:eastAsia="ＭＳ Ｐゴシック" w:hAnsi="Arial" w:cs="Arial"/>
          <w:color w:val="000000"/>
          <w:kern w:val="0"/>
          <w:szCs w:val="21"/>
        </w:rPr>
        <w:t>28</w:t>
      </w:r>
      <w:r w:rsidRPr="00E55264">
        <w:rPr>
          <w:rFonts w:ascii="Arial" w:eastAsia="ＭＳ Ｐゴシック" w:hAnsi="Arial" w:cs="Arial"/>
          <w:color w:val="000000"/>
          <w:kern w:val="0"/>
          <w:szCs w:val="21"/>
        </w:rPr>
        <w:t>年</w:t>
      </w:r>
      <w:r w:rsidRPr="00E55264">
        <w:rPr>
          <w:rFonts w:ascii="Arial" w:eastAsia="ＭＳ Ｐゴシック" w:hAnsi="Arial" w:cs="Arial"/>
          <w:color w:val="000000"/>
          <w:kern w:val="0"/>
          <w:szCs w:val="21"/>
        </w:rPr>
        <w:t>1</w:t>
      </w:r>
      <w:r w:rsidRPr="00E55264">
        <w:rPr>
          <w:rFonts w:ascii="Arial" w:eastAsia="ＭＳ Ｐゴシック" w:hAnsi="Arial" w:cs="Arial"/>
          <w:color w:val="000000"/>
          <w:kern w:val="0"/>
          <w:szCs w:val="21"/>
        </w:rPr>
        <w:t>月中旬ごろを予定</w:t>
      </w:r>
    </w:p>
    <w:p w14:paraId="1DAE7888" w14:textId="77777777" w:rsidR="00E55264" w:rsidRPr="00E55264" w:rsidRDefault="00E55264" w:rsidP="00E55264">
      <w:pPr>
        <w:widowControl/>
        <w:shd w:val="clear" w:color="auto" w:fill="FFFFFF"/>
        <w:jc w:val="left"/>
        <w:rPr>
          <w:rFonts w:ascii="Arial" w:eastAsia="ＭＳ Ｐゴシック" w:hAnsi="Arial" w:cs="Arial"/>
          <w:color w:val="000000"/>
          <w:kern w:val="0"/>
          <w:szCs w:val="21"/>
        </w:rPr>
      </w:pPr>
      <w:r w:rsidRPr="00E55264">
        <w:rPr>
          <w:rFonts w:ascii="Arial" w:eastAsia="ＭＳ Ｐゴシック" w:hAnsi="Arial" w:cs="Arial"/>
          <w:color w:val="000000"/>
          <w:kern w:val="0"/>
          <w:szCs w:val="21"/>
        </w:rPr>
        <w:t>会場：東京大学</w:t>
      </w:r>
      <w:r w:rsidRPr="00E55264">
        <w:rPr>
          <w:rFonts w:ascii="Arial" w:eastAsia="ＭＳ Ｐゴシック" w:hAnsi="Arial" w:cs="Arial"/>
          <w:color w:val="000000"/>
          <w:kern w:val="0"/>
          <w:szCs w:val="21"/>
        </w:rPr>
        <w:t xml:space="preserve"> </w:t>
      </w:r>
      <w:r w:rsidRPr="00E55264">
        <w:rPr>
          <w:rFonts w:ascii="Arial" w:eastAsia="ＭＳ Ｐゴシック" w:hAnsi="Arial" w:cs="Arial"/>
          <w:color w:val="000000"/>
          <w:kern w:val="0"/>
          <w:szCs w:val="21"/>
        </w:rPr>
        <w:t>本郷キャンパス</w:t>
      </w:r>
    </w:p>
    <w:p w14:paraId="4952BBCB" w14:textId="77777777" w:rsid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p>
    <w:p w14:paraId="05FB320B" w14:textId="77777777" w:rsidR="00E55264" w:rsidRPr="00E55264" w:rsidRDefault="00E55264" w:rsidP="00E55264">
      <w:pPr>
        <w:widowControl/>
        <w:shd w:val="clear" w:color="auto" w:fill="FFFFFF"/>
        <w:spacing w:after="150" w:line="253" w:lineRule="atLeast"/>
        <w:jc w:val="left"/>
        <w:outlineLvl w:val="2"/>
        <w:rPr>
          <w:rFonts w:ascii="Arial" w:eastAsia="ＭＳ Ｐゴシック" w:hAnsi="Arial" w:cs="Arial"/>
          <w:b/>
          <w:bCs/>
          <w:color w:val="000000"/>
          <w:kern w:val="0"/>
          <w:sz w:val="24"/>
          <w:szCs w:val="24"/>
        </w:rPr>
      </w:pPr>
      <w:r w:rsidRPr="00E55264">
        <w:rPr>
          <w:rFonts w:ascii="Arial" w:eastAsia="ＭＳ Ｐゴシック" w:hAnsi="Arial" w:cs="Arial"/>
          <w:b/>
          <w:bCs/>
          <w:color w:val="000000"/>
          <w:kern w:val="0"/>
          <w:sz w:val="24"/>
          <w:szCs w:val="24"/>
        </w:rPr>
        <w:t>お申し込み</w:t>
      </w:r>
    </w:p>
    <w:p w14:paraId="10BB7490" w14:textId="77777777" w:rsidR="00E55264" w:rsidRDefault="00E55264" w:rsidP="00E55264">
      <w:pPr>
        <w:widowControl/>
        <w:shd w:val="clear" w:color="auto" w:fill="FFFFFF"/>
        <w:jc w:val="left"/>
        <w:rPr>
          <w:rFonts w:ascii="Arial" w:eastAsia="ＭＳ Ｐゴシック" w:hAnsi="Arial" w:cs="Arial" w:hint="eastAsia"/>
          <w:color w:val="000000"/>
          <w:kern w:val="0"/>
          <w:szCs w:val="21"/>
        </w:rPr>
      </w:pPr>
      <w:r>
        <w:rPr>
          <w:rFonts w:ascii="Arial" w:eastAsia="ＭＳ Ｐゴシック" w:hAnsi="Arial" w:cs="Arial" w:hint="eastAsia"/>
          <w:color w:val="000000"/>
          <w:kern w:val="0"/>
          <w:szCs w:val="21"/>
        </w:rPr>
        <w:t>地域コミュニティー後見ホームページ</w:t>
      </w:r>
      <w:r w:rsidRPr="00E55264">
        <w:rPr>
          <w:rFonts w:ascii="Arial" w:eastAsia="ＭＳ Ｐゴシック" w:hAnsi="Arial" w:cs="Arial"/>
          <w:color w:val="000000"/>
          <w:kern w:val="0"/>
          <w:szCs w:val="21"/>
        </w:rPr>
        <w:t>内にある「受講申込フォーム」からお申し込み下さい。</w:t>
      </w:r>
    </w:p>
    <w:p w14:paraId="0273845E" w14:textId="77777777" w:rsidR="005E2F84" w:rsidRDefault="005E2F84" w:rsidP="00E55264">
      <w:pPr>
        <w:widowControl/>
        <w:shd w:val="clear" w:color="auto" w:fill="FFFFFF"/>
        <w:jc w:val="left"/>
        <w:rPr>
          <w:rFonts w:ascii="Arial" w:eastAsia="ＭＳ Ｐゴシック" w:hAnsi="Arial" w:cs="Arial" w:hint="eastAsia"/>
          <w:color w:val="000000"/>
          <w:kern w:val="0"/>
          <w:szCs w:val="21"/>
        </w:rPr>
      </w:pPr>
      <w:hyperlink r:id="rId6" w:history="1">
        <w:r w:rsidRPr="00F960F2">
          <w:rPr>
            <w:rStyle w:val="a3"/>
            <w:rFonts w:ascii="Arial" w:eastAsia="ＭＳ Ｐゴシック" w:hAnsi="Arial" w:cs="Arial"/>
            <w:kern w:val="0"/>
            <w:szCs w:val="21"/>
          </w:rPr>
          <w:t>http://community-kouken.jp/course/application.html</w:t>
        </w:r>
      </w:hyperlink>
    </w:p>
    <w:p w14:paraId="24A9CBA3" w14:textId="77777777" w:rsidR="005E2F84" w:rsidRPr="00E55264" w:rsidRDefault="005E2F84" w:rsidP="00E55264">
      <w:pPr>
        <w:widowControl/>
        <w:shd w:val="clear" w:color="auto" w:fill="FFFFFF"/>
        <w:jc w:val="left"/>
        <w:rPr>
          <w:rFonts w:ascii="Arial" w:eastAsia="ＭＳ Ｐゴシック" w:hAnsi="Arial" w:cs="Arial" w:hint="eastAsia"/>
          <w:color w:val="000000"/>
          <w:kern w:val="0"/>
          <w:szCs w:val="21"/>
        </w:rPr>
      </w:pPr>
      <w:bookmarkStart w:id="0" w:name="_GoBack"/>
      <w:bookmarkEnd w:id="0"/>
    </w:p>
    <w:sectPr w:rsidR="005E2F84" w:rsidRPr="00E55264" w:rsidSect="00E55264">
      <w:pgSz w:w="11906" w:h="16838"/>
      <w:pgMar w:top="1134" w:right="99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C89"/>
    <w:multiLevelType w:val="multilevel"/>
    <w:tmpl w:val="BD76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F2D45"/>
    <w:multiLevelType w:val="multilevel"/>
    <w:tmpl w:val="C8F0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931A6"/>
    <w:multiLevelType w:val="multilevel"/>
    <w:tmpl w:val="F346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060A8"/>
    <w:multiLevelType w:val="multilevel"/>
    <w:tmpl w:val="AD4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A3A66"/>
    <w:multiLevelType w:val="multilevel"/>
    <w:tmpl w:val="2AD0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3276D"/>
    <w:multiLevelType w:val="multilevel"/>
    <w:tmpl w:val="715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B5D32"/>
    <w:multiLevelType w:val="multilevel"/>
    <w:tmpl w:val="082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121707"/>
    <w:multiLevelType w:val="multilevel"/>
    <w:tmpl w:val="5586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470F6"/>
    <w:multiLevelType w:val="multilevel"/>
    <w:tmpl w:val="BABE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B62BC"/>
    <w:multiLevelType w:val="multilevel"/>
    <w:tmpl w:val="0638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15CAF"/>
    <w:multiLevelType w:val="multilevel"/>
    <w:tmpl w:val="E89C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A67791"/>
    <w:multiLevelType w:val="multilevel"/>
    <w:tmpl w:val="88F4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F96F61"/>
    <w:multiLevelType w:val="multilevel"/>
    <w:tmpl w:val="48E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69360F"/>
    <w:multiLevelType w:val="multilevel"/>
    <w:tmpl w:val="5BFE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0"/>
  </w:num>
  <w:num w:numId="4">
    <w:abstractNumId w:val="10"/>
  </w:num>
  <w:num w:numId="5">
    <w:abstractNumId w:val="5"/>
  </w:num>
  <w:num w:numId="6">
    <w:abstractNumId w:val="11"/>
  </w:num>
  <w:num w:numId="7">
    <w:abstractNumId w:val="7"/>
  </w:num>
  <w:num w:numId="8">
    <w:abstractNumId w:val="3"/>
  </w:num>
  <w:num w:numId="9">
    <w:abstractNumId w:val="6"/>
  </w:num>
  <w:num w:numId="10">
    <w:abstractNumId w:val="4"/>
  </w:num>
  <w:num w:numId="11">
    <w:abstractNumId w:val="12"/>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64"/>
    <w:rsid w:val="003E5489"/>
    <w:rsid w:val="005E2F84"/>
    <w:rsid w:val="00C96996"/>
    <w:rsid w:val="00DB1C8A"/>
    <w:rsid w:val="00DE5C8D"/>
    <w:rsid w:val="00E5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7E9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2F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2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9282">
      <w:bodyDiv w:val="1"/>
      <w:marLeft w:val="0"/>
      <w:marRight w:val="0"/>
      <w:marTop w:val="0"/>
      <w:marBottom w:val="0"/>
      <w:divBdr>
        <w:top w:val="none" w:sz="0" w:space="0" w:color="auto"/>
        <w:left w:val="none" w:sz="0" w:space="0" w:color="auto"/>
        <w:bottom w:val="none" w:sz="0" w:space="0" w:color="auto"/>
        <w:right w:val="none" w:sz="0" w:space="0" w:color="auto"/>
      </w:divBdr>
      <w:divsChild>
        <w:div w:id="1891188367">
          <w:marLeft w:val="0"/>
          <w:marRight w:val="0"/>
          <w:marTop w:val="0"/>
          <w:marBottom w:val="0"/>
          <w:divBdr>
            <w:top w:val="none" w:sz="0" w:space="0" w:color="auto"/>
            <w:left w:val="none" w:sz="0" w:space="0" w:color="auto"/>
            <w:bottom w:val="none" w:sz="0" w:space="0" w:color="auto"/>
            <w:right w:val="none" w:sz="0" w:space="0" w:color="auto"/>
          </w:divBdr>
          <w:divsChild>
            <w:div w:id="2139103642">
              <w:marLeft w:val="240"/>
              <w:marRight w:val="0"/>
              <w:marTop w:val="0"/>
              <w:marBottom w:val="0"/>
              <w:divBdr>
                <w:top w:val="none" w:sz="0" w:space="0" w:color="auto"/>
                <w:left w:val="none" w:sz="0" w:space="0" w:color="auto"/>
                <w:bottom w:val="none" w:sz="0" w:space="0" w:color="auto"/>
                <w:right w:val="none" w:sz="0" w:space="0" w:color="auto"/>
              </w:divBdr>
            </w:div>
            <w:div w:id="574824042">
              <w:marLeft w:val="240"/>
              <w:marRight w:val="0"/>
              <w:marTop w:val="0"/>
              <w:marBottom w:val="0"/>
              <w:divBdr>
                <w:top w:val="none" w:sz="0" w:space="0" w:color="auto"/>
                <w:left w:val="none" w:sz="0" w:space="0" w:color="auto"/>
                <w:bottom w:val="none" w:sz="0" w:space="0" w:color="auto"/>
                <w:right w:val="none" w:sz="0" w:space="0" w:color="auto"/>
              </w:divBdr>
            </w:div>
            <w:div w:id="760491886">
              <w:marLeft w:val="-225"/>
              <w:marRight w:val="0"/>
              <w:marTop w:val="0"/>
              <w:marBottom w:val="0"/>
              <w:divBdr>
                <w:top w:val="none" w:sz="0" w:space="0" w:color="auto"/>
                <w:left w:val="none" w:sz="0" w:space="0" w:color="auto"/>
                <w:bottom w:val="none" w:sz="0" w:space="0" w:color="auto"/>
                <w:right w:val="none" w:sz="0" w:space="0" w:color="auto"/>
              </w:divBdr>
            </w:div>
            <w:div w:id="16317858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munity-kouken.jp/course/applicatio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1416</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茂垣 達也</cp:lastModifiedBy>
  <cp:revision>3</cp:revision>
  <dcterms:created xsi:type="dcterms:W3CDTF">2015-08-05T06:34:00Z</dcterms:created>
  <dcterms:modified xsi:type="dcterms:W3CDTF">2015-08-06T13:52:00Z</dcterms:modified>
</cp:coreProperties>
</file>